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534"/>
        <w:gridCol w:w="776"/>
        <w:gridCol w:w="216"/>
        <w:gridCol w:w="204"/>
        <w:gridCol w:w="890"/>
        <w:gridCol w:w="900"/>
        <w:gridCol w:w="410"/>
        <w:gridCol w:w="1760"/>
        <w:gridCol w:w="798"/>
        <w:gridCol w:w="1372"/>
        <w:gridCol w:w="2171"/>
      </w:tblGrid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7"/>
            <w:vMerge w:val="restart"/>
            <w:tcMar>
              <w:left w:w="0" w:type="dxa"/>
            </w:tcMar>
          </w:tcPr>
          <w:p w:rsidR="002717F7" w:rsidRDefault="002A7941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12065</wp:posOffset>
                  </wp:positionV>
                  <wp:extent cx="1932305" cy="480060"/>
                  <wp:effectExtent l="0" t="0" r="0" b="0"/>
                  <wp:wrapTopAndBottom/>
                  <wp:docPr id="6" name="Kuva 6" descr="sahkoliitto_vaaka (ID 1765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hkoliitto_vaaka (ID 1765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8" w:type="dxa"/>
            <w:gridSpan w:val="2"/>
            <w:vMerge w:val="restart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2717F7" w:rsidRDefault="002717F7">
            <w:pPr>
              <w:pStyle w:val="Otsikko1"/>
            </w:pPr>
            <w:r>
              <w:t>JÄSENMAKSUVAPAIDEN ILMOITTAMINEN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7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558" w:type="dxa"/>
            <w:gridSpan w:val="2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gridSpan w:val="2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7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101" w:type="dxa"/>
            <w:gridSpan w:val="4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 w:val="restart"/>
          </w:tcPr>
          <w:p w:rsidR="002717F7" w:rsidRDefault="002717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Sääntöjen mukaan jäsenmaksu maksetaan päätoimen veronalaisesta palkasta ja työttömyyskassan maksamista etuuksista. Jäsenmaksuista vapautumisajat on jäsenen itse selvitettävä Sähköliiton jäsenrekisteriin.</w:t>
            </w:r>
          </w:p>
          <w:p w:rsidR="002717F7" w:rsidRDefault="002717F7">
            <w:pPr>
              <w:rPr>
                <w:rFonts w:ascii="Arial" w:hAnsi="Arial" w:cs="Arial"/>
                <w:sz w:val="20"/>
              </w:rPr>
            </w:pPr>
          </w:p>
          <w:p w:rsidR="002717F7" w:rsidRDefault="002717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et ole vielä selvittänyt vuoden aikana olleita jäsenmaksusta vapautumisaikoja ja niiden syitä, voit tehdä sen tällä lomakkeella. Hoida jatkossakin jäsenmaksuvapaiden ilmoitukset säännöllisesti 2-4 kertaa vuodessa.</w:t>
            </w:r>
          </w:p>
          <w:p w:rsidR="002717F7" w:rsidRDefault="002717F7">
            <w:pPr>
              <w:rPr>
                <w:rFonts w:ascii="Arial" w:hAnsi="Arial" w:cs="Arial"/>
                <w:sz w:val="20"/>
              </w:rPr>
            </w:pPr>
          </w:p>
          <w:p w:rsidR="002717F7" w:rsidRDefault="002717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Lähetä ilmoituksesi Sähköliittoon alareunassa olevalla osoitteella.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C442C1">
        <w:trPr>
          <w:cantSplit/>
          <w:trHeight w:hRule="exact" w:val="11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2717F7" w:rsidRDefault="002717F7">
            <w:pPr>
              <w:pStyle w:val="Otsikko2"/>
            </w:pPr>
            <w:r>
              <w:t>Henkilötiedot</w:t>
            </w:r>
          </w:p>
        </w:tc>
        <w:tc>
          <w:tcPr>
            <w:tcW w:w="6550" w:type="dxa"/>
            <w:gridSpan w:val="8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Puhelin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bottom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 w:val="restart"/>
            <w:tcBorders>
              <w:top w:val="single" w:sz="6" w:space="0" w:color="auto"/>
            </w:tcBorders>
            <w:vAlign w:val="bottom"/>
          </w:tcPr>
          <w:p w:rsidR="002717F7" w:rsidRDefault="002717F7">
            <w:pPr>
              <w:pStyle w:val="Otsikko2"/>
              <w:spacing w:after="20"/>
            </w:pPr>
            <w:r>
              <w:t>JÄSENMAKSUVAPAIDEN SYY JA VAPAUTUMISAIKA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2717F7" w:rsidRDefault="002717F7">
            <w:pPr>
              <w:pStyle w:val="Otsikko2"/>
              <w:spacing w:before="0" w:after="20"/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17F7" w:rsidRDefault="002717F7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Alkamispäivämäärä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2717F7" w:rsidRDefault="002717F7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Päättymispäivämäärä</w:t>
            </w:r>
          </w:p>
        </w:tc>
      </w:tr>
      <w:tr w:rsidR="001E33BC" w:rsidTr="001E33BC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1E33BC" w:rsidRDefault="001E33BC" w:rsidP="001E33BC">
            <w:pPr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56" w:type="dxa"/>
            <w:gridSpan w:val="7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1E33BC" w:rsidRDefault="001E33BC" w:rsidP="001E33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Työttömyysturvan </w:t>
            </w:r>
            <w:r>
              <w:rPr>
                <w:rFonts w:ascii="Arial" w:hAnsi="Arial" w:cs="Arial"/>
                <w:b/>
                <w:bCs/>
                <w:sz w:val="16"/>
              </w:rPr>
              <w:t>peruspäiväraha/työmarkkinatuki</w:t>
            </w:r>
            <w:r>
              <w:rPr>
                <w:rFonts w:ascii="Arial" w:hAnsi="Arial" w:cs="Arial"/>
                <w:sz w:val="16"/>
              </w:rPr>
              <w:t xml:space="preserve"> 500 kassapäivän</w:t>
            </w:r>
          </w:p>
          <w:p w:rsidR="001E33BC" w:rsidRDefault="001E33BC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jälkeen tai ennen liiton työttömyyskassan päivärahaoikeutta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1E33BC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1E33BC" w:rsidRDefault="001E33BC" w:rsidP="00C442C1">
            <w:pPr>
              <w:spacing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E33BC" w:rsidRDefault="001E33BC" w:rsidP="00C442C1">
            <w:pPr>
              <w:spacing w:after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3BC" w:rsidRDefault="001E33BC" w:rsidP="00C442C1">
            <w:pPr>
              <w:spacing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C" w:rsidRDefault="001E33BC" w:rsidP="00C442C1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1E33BC" w:rsidRDefault="001E33BC" w:rsidP="00C442C1">
            <w:pPr>
              <w:spacing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289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Kelan/vakuutusyhtiön </w:t>
            </w:r>
            <w:r>
              <w:rPr>
                <w:rFonts w:ascii="Arial" w:hAnsi="Arial" w:cs="Arial"/>
                <w:b/>
                <w:bCs/>
                <w:sz w:val="16"/>
              </w:rPr>
              <w:t>sairauspäiväraha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25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Vakuutusyhtiön </w:t>
            </w:r>
            <w:r>
              <w:rPr>
                <w:rFonts w:ascii="Arial" w:hAnsi="Arial" w:cs="Arial"/>
                <w:b/>
                <w:bCs/>
                <w:sz w:val="16"/>
              </w:rPr>
              <w:t>tapaturmapäiväraha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19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Kelan/vakuutusyhtiön </w:t>
            </w:r>
            <w:r>
              <w:rPr>
                <w:rFonts w:ascii="Arial" w:hAnsi="Arial" w:cs="Arial"/>
                <w:b/>
                <w:bCs/>
                <w:sz w:val="16"/>
              </w:rPr>
              <w:t>kuntoutusraha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41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Äitiys-/isyyspäiväraha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22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Vanhempainraha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30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Hoitovapaa/kotihoidontuki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23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Omaishoitaja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46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Palkaton virkavapaa/oma loma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1E33BC">
        <w:trPr>
          <w:cantSplit/>
          <w:trHeight w:hRule="exact" w:val="325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center"/>
          </w:tcPr>
          <w:p w:rsidR="002717F7" w:rsidRDefault="002717F7" w:rsidP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Asevelvollisuus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5156" w:type="dxa"/>
            <w:gridSpan w:val="7"/>
            <w:tcBorders>
              <w:left w:val="nil"/>
              <w:right w:val="single" w:sz="4" w:space="0" w:color="auto"/>
            </w:tcBorders>
            <w:tcMar>
              <w:left w:w="68" w:type="dxa"/>
            </w:tcMar>
            <w:vAlign w:val="bottom"/>
          </w:tcPr>
          <w:p w:rsidR="002717F7" w:rsidRDefault="002717F7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Opiskelu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 w:val="restart"/>
            <w:tcBorders>
              <w:left w:val="single" w:sz="8" w:space="0" w:color="auto"/>
              <w:right w:val="nil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156" w:type="dxa"/>
            <w:gridSpan w:val="7"/>
            <w:vMerge w:val="restart"/>
            <w:tcBorders>
              <w:left w:val="nil"/>
              <w:right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2717F7" w:rsidRDefault="002717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Toimita erikseen oppilaitoksen todistus opiskeluajasta, selvitä myös</w:t>
            </w:r>
          </w:p>
          <w:p w:rsidR="002717F7" w:rsidRDefault="002717F7">
            <w:pPr>
              <w:spacing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palkaton loma-aika ja muista hoitaa jäsenmaksu loma-ajan palkkatulosta </w:t>
            </w:r>
            <w:r>
              <w:rPr>
                <w:rFonts w:ascii="Arial" w:hAnsi="Arial" w:cs="Arial"/>
                <w:b/>
                <w:bCs/>
                <w:sz w:val="16"/>
              </w:rPr>
              <w:t>(oppilasjäseniltä emme tarvitse erillistä selvitystä)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nil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156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15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1E33BC" w:rsidTr="00C442C1">
        <w:trPr>
          <w:cantSplit/>
          <w:trHeight w:hRule="exact" w:val="407"/>
        </w:trPr>
        <w:tc>
          <w:tcPr>
            <w:tcW w:w="884" w:type="dxa"/>
            <w:tcBorders>
              <w:right w:val="single" w:sz="8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 w:val="restart"/>
            <w:tcBorders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1E33BC" w:rsidRDefault="001E33BC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</w:p>
          <w:p w:rsidR="001E33BC" w:rsidRDefault="001E33BC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5156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1E33BC" w:rsidRDefault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Kuntoutustuki</w:t>
            </w:r>
            <w:r>
              <w:rPr>
                <w:rFonts w:ascii="Arial" w:hAnsi="Arial" w:cs="Arial"/>
                <w:sz w:val="16"/>
              </w:rPr>
              <w:t>/määräaikainen eläke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3BC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BC" w:rsidRDefault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Merkitse aika ja toimita kopio eläkepäätöksestä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1E33BC" w:rsidTr="00C442C1">
        <w:trPr>
          <w:cantSplit/>
          <w:trHeight w:hRule="exact" w:val="378"/>
        </w:trPr>
        <w:tc>
          <w:tcPr>
            <w:tcW w:w="884" w:type="dxa"/>
            <w:tcBorders>
              <w:right w:val="single" w:sz="8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 w:val="restart"/>
            <w:tcBorders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1E33BC" w:rsidRDefault="001E33BC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</w:p>
          <w:p w:rsidR="001E33BC" w:rsidRDefault="001E33BC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156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1E33BC" w:rsidRDefault="001E33BC">
            <w:pPr>
              <w:pStyle w:val="Otsikko2"/>
              <w:spacing w:before="0" w:after="20"/>
            </w:pPr>
            <w:r>
              <w:t>Toistaiseksi maksettava pysyvä eläke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3BC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1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BC" w:rsidRDefault="001E33BC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Toimita kopio päätöksestä, niin siirrämme sinut eläkeläisjäseneksi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3BC" w:rsidRDefault="001E33BC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C442C1">
        <w:trPr>
          <w:cantSplit/>
          <w:trHeight w:hRule="exact" w:val="375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2717F7" w:rsidRDefault="002717F7" w:rsidP="002717F7">
            <w:pPr>
              <w:spacing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A7941">
              <w:rPr>
                <w:rFonts w:ascii="Arial" w:hAnsi="Arial" w:cs="Arial"/>
                <w:sz w:val="22"/>
              </w:rPr>
            </w:r>
            <w:r w:rsidR="002A794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2717F7" w:rsidRDefault="002717F7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 syy, mikä</w:t>
            </w:r>
          </w:p>
        </w:tc>
        <w:tc>
          <w:tcPr>
            <w:tcW w:w="4164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 w:val="restart"/>
            <w:tcBorders>
              <w:top w:val="single" w:sz="6" w:space="0" w:color="auto"/>
            </w:tcBorders>
            <w:vAlign w:val="bottom"/>
          </w:tcPr>
          <w:p w:rsidR="002717F7" w:rsidRDefault="002717F7">
            <w:pPr>
              <w:pStyle w:val="Otsikko2"/>
              <w:spacing w:after="20"/>
            </w:pPr>
            <w:r>
              <w:t>PÄIVÄYS JA ALLEKIRJOITUS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031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2717F7" w:rsidRDefault="002717F7">
            <w:pPr>
              <w:pStyle w:val="Otsikko2"/>
              <w:spacing w:before="0" w:after="20"/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Päiväys</w:t>
            </w:r>
          </w:p>
        </w:tc>
        <w:tc>
          <w:tcPr>
            <w:tcW w:w="8301" w:type="dxa"/>
            <w:gridSpan w:val="7"/>
            <w:tcBorders>
              <w:top w:val="single" w:sz="8" w:space="0" w:color="auto"/>
              <w:lef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Allekirjoitus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  <w:tcBorders>
              <w:right w:val="single" w:sz="8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730" w:type="dxa"/>
            <w:gridSpan w:val="4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1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5"/>
            <w:vMerge w:val="restart"/>
          </w:tcPr>
          <w:p w:rsidR="002717F7" w:rsidRDefault="002717F7" w:rsidP="00AE4248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:rsidR="002717F7" w:rsidRDefault="002717F7" w:rsidP="00AE42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 747 (Aleksanterinkatu 15)</w:t>
            </w:r>
          </w:p>
          <w:p w:rsidR="002717F7" w:rsidRDefault="002717F7" w:rsidP="00AE4248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33101 Tampere</w:t>
            </w:r>
          </w:p>
        </w:tc>
        <w:tc>
          <w:tcPr>
            <w:tcW w:w="3868" w:type="dxa"/>
            <w:gridSpan w:val="4"/>
            <w:vMerge w:val="restart"/>
          </w:tcPr>
          <w:p w:rsidR="002717F7" w:rsidRDefault="002717F7" w:rsidP="00AE4248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Puhelin</w:t>
            </w:r>
          </w:p>
          <w:p w:rsidR="002717F7" w:rsidRDefault="002717F7" w:rsidP="00C674E8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03 252 0400</w:t>
            </w:r>
          </w:p>
        </w:tc>
        <w:tc>
          <w:tcPr>
            <w:tcW w:w="3543" w:type="dxa"/>
            <w:gridSpan w:val="2"/>
            <w:vMerge w:val="restart"/>
          </w:tcPr>
          <w:p w:rsidR="002717F7" w:rsidRDefault="002A7941" w:rsidP="00AE4248">
            <w:pPr>
              <w:spacing w:after="40"/>
              <w:rPr>
                <w:rFonts w:ascii="Arial" w:hAnsi="Arial" w:cs="Arial"/>
                <w:bCs/>
                <w:sz w:val="16"/>
                <w:lang w:val="sv-SE"/>
              </w:rPr>
            </w:pPr>
            <w:hyperlink r:id="rId7" w:history="1">
              <w:r w:rsidR="002717F7" w:rsidRPr="00234FFF">
                <w:rPr>
                  <w:rStyle w:val="Hyperlinkki"/>
                  <w:rFonts w:ascii="Arial" w:hAnsi="Arial" w:cs="Arial"/>
                  <w:bCs/>
                  <w:sz w:val="16"/>
                  <w:lang w:val="sv-SE"/>
                </w:rPr>
                <w:t>www.sahkoliitto.fi</w:t>
              </w:r>
            </w:hyperlink>
          </w:p>
          <w:p w:rsidR="002717F7" w:rsidRDefault="002717F7" w:rsidP="00AE4248">
            <w:pPr>
              <w:spacing w:after="40"/>
              <w:rPr>
                <w:rFonts w:ascii="Arial" w:hAnsi="Arial" w:cs="Arial"/>
                <w:bCs/>
                <w:sz w:val="16"/>
                <w:lang w:val="sv-SE"/>
              </w:rPr>
            </w:pPr>
          </w:p>
          <w:p w:rsidR="002717F7" w:rsidRPr="001F27F6" w:rsidRDefault="002717F7" w:rsidP="00AE4248">
            <w:pPr>
              <w:spacing w:after="40"/>
              <w:rPr>
                <w:rFonts w:ascii="Arial" w:hAnsi="Arial" w:cs="Arial"/>
                <w:b/>
                <w:bCs/>
                <w:sz w:val="16"/>
                <w:lang w:val="sv-SE"/>
              </w:rPr>
            </w:pPr>
            <w:r w:rsidRPr="001F27F6">
              <w:rPr>
                <w:rFonts w:ascii="Arial" w:hAnsi="Arial" w:cs="Arial"/>
                <w:b/>
                <w:bCs/>
                <w:sz w:val="16"/>
                <w:lang w:val="sv-SE"/>
              </w:rPr>
              <w:t>FI53 5731 7920 0237 37 OKOYFIHH</w:t>
            </w: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5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68" w:type="dxa"/>
            <w:gridSpan w:val="4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gridSpan w:val="2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2717F7" w:rsidTr="002717F7">
        <w:trPr>
          <w:cantSplit/>
          <w:trHeight w:hRule="exact" w:val="238"/>
        </w:trPr>
        <w:tc>
          <w:tcPr>
            <w:tcW w:w="884" w:type="dxa"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5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68" w:type="dxa"/>
            <w:gridSpan w:val="4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gridSpan w:val="2"/>
            <w:vMerge/>
          </w:tcPr>
          <w:p w:rsidR="002717F7" w:rsidRDefault="002717F7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</w:tbl>
    <w:p w:rsidR="00AE4248" w:rsidRDefault="00AE4248" w:rsidP="001F27F6">
      <w:pPr>
        <w:ind w:firstLine="1310"/>
      </w:pPr>
    </w:p>
    <w:sectPr w:rsidR="00AE4248" w:rsidSect="00D54786">
      <w:footerReference w:type="default" r:id="rId8"/>
      <w:pgSz w:w="11906" w:h="16838" w:code="9"/>
      <w:pgMar w:top="567" w:right="397" w:bottom="397" w:left="51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FF" w:rsidRDefault="00234FFF"/>
  </w:endnote>
  <w:endnote w:type="continuationSeparator" w:id="0">
    <w:p w:rsidR="00234FFF" w:rsidRDefault="00234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F6" w:rsidRPr="001F27F6" w:rsidRDefault="001F27F6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Lomakenumero PHo/17.10.17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FF" w:rsidRDefault="00234FFF"/>
  </w:footnote>
  <w:footnote w:type="continuationSeparator" w:id="0">
    <w:p w:rsidR="00234FFF" w:rsidRDefault="00234F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3/A5X5wSpnPSO1wkYaBVZw134dWyuEZXYAUBtU+WqmVxYzHx/CbiAVWsV+o4vmd1cHN8hIiy9L3m65ARUfkWg==" w:salt="5KR+krbT4JqOhCLcphZ4JA=="/>
  <w:defaultTabStop w:val="131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7"/>
    <w:rsid w:val="00042F11"/>
    <w:rsid w:val="001E33BC"/>
    <w:rsid w:val="001F27F6"/>
    <w:rsid w:val="002141AC"/>
    <w:rsid w:val="002154D7"/>
    <w:rsid w:val="00234FFF"/>
    <w:rsid w:val="002717F7"/>
    <w:rsid w:val="002A7941"/>
    <w:rsid w:val="004C28D7"/>
    <w:rsid w:val="00502E46"/>
    <w:rsid w:val="00542776"/>
    <w:rsid w:val="008D3A83"/>
    <w:rsid w:val="00AA5F00"/>
    <w:rsid w:val="00AE4248"/>
    <w:rsid w:val="00BB0E91"/>
    <w:rsid w:val="00C442C1"/>
    <w:rsid w:val="00C674E8"/>
    <w:rsid w:val="00D123B3"/>
    <w:rsid w:val="00D54786"/>
    <w:rsid w:val="00D56C3E"/>
    <w:rsid w:val="00D755A4"/>
    <w:rsid w:val="00DB35C0"/>
    <w:rsid w:val="00E519E5"/>
    <w:rsid w:val="00E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0A699E-E709-4553-81BC-BDF57A1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0" w:after="40"/>
      <w:outlineLvl w:val="0"/>
    </w:pPr>
    <w:rPr>
      <w:rFonts w:ascii="Arial" w:hAnsi="Arial" w:cs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spacing w:before="80" w:after="40"/>
      <w:outlineLvl w:val="1"/>
    </w:pPr>
    <w:rPr>
      <w:rFonts w:ascii="Arial" w:hAnsi="Arial" w:cs="Arial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5F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A5F0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AA5F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A5F00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7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F27F6"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1F2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ahko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3</vt:lpstr>
    </vt:vector>
  </TitlesOfParts>
  <Company>Rita Toikkanen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Rita Toikkanen</dc:creator>
  <cp:keywords/>
  <cp:lastModifiedBy>Järvenpää Minna</cp:lastModifiedBy>
  <cp:revision>2</cp:revision>
  <cp:lastPrinted>2017-10-17T10:45:00Z</cp:lastPrinted>
  <dcterms:created xsi:type="dcterms:W3CDTF">2017-11-16T12:28:00Z</dcterms:created>
  <dcterms:modified xsi:type="dcterms:W3CDTF">2017-11-16T12:28:00Z</dcterms:modified>
</cp:coreProperties>
</file>